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8B" w:rsidRPr="007E138B" w:rsidRDefault="007E138B" w:rsidP="007E138B">
      <w:pPr>
        <w:pStyle w:val="Paragrafobase"/>
        <w:spacing w:line="240" w:lineRule="auto"/>
        <w:jc w:val="both"/>
        <w:rPr>
          <w:rFonts w:ascii="Times" w:hAnsi="Times" w:cs="NeoSansPro-Regular"/>
          <w:b/>
          <w:spacing w:val="-1"/>
          <w:sz w:val="22"/>
          <w:szCs w:val="22"/>
        </w:rPr>
      </w:pPr>
      <w:r w:rsidRPr="007E138B">
        <w:rPr>
          <w:rFonts w:ascii="Times" w:hAnsi="Times" w:cs="NeoSansPro-Regular"/>
          <w:b/>
          <w:spacing w:val="-1"/>
          <w:sz w:val="22"/>
          <w:szCs w:val="22"/>
        </w:rPr>
        <w:t>Ciao!</w:t>
      </w:r>
    </w:p>
    <w:p w:rsidR="007E138B" w:rsidRPr="007E138B" w:rsidRDefault="007E138B" w:rsidP="007E138B">
      <w:pPr>
        <w:pStyle w:val="Paragrafobase"/>
        <w:spacing w:line="240" w:lineRule="auto"/>
        <w:jc w:val="both"/>
        <w:rPr>
          <w:rFonts w:ascii="Times" w:hAnsi="Times" w:cs="NeoSansPro-Regular"/>
          <w:spacing w:val="-1"/>
          <w:sz w:val="22"/>
          <w:szCs w:val="22"/>
        </w:rPr>
      </w:pPr>
      <w:r w:rsidRPr="007E138B">
        <w:rPr>
          <w:rFonts w:ascii="Times" w:hAnsi="Times" w:cs="NeoSansPro-Regular"/>
          <w:spacing w:val="-1"/>
          <w:sz w:val="22"/>
          <w:szCs w:val="22"/>
        </w:rPr>
        <w:t xml:space="preserve">Ricevi queste poche righe perché in Diocesi sta maturando un “Sinodo dei giovani”. Che cos’è? Un periodo che si estenderà sino al 2018 in cui i pensieri, le </w:t>
      </w:r>
      <w:proofErr w:type="gramStart"/>
      <w:r w:rsidRPr="007E138B">
        <w:rPr>
          <w:rFonts w:ascii="Times" w:hAnsi="Times" w:cs="NeoSansPro-Regular"/>
          <w:spacing w:val="-1"/>
          <w:sz w:val="22"/>
          <w:szCs w:val="22"/>
        </w:rPr>
        <w:t>aspettative</w:t>
      </w:r>
      <w:proofErr w:type="gramEnd"/>
      <w:r w:rsidRPr="007E138B">
        <w:rPr>
          <w:rFonts w:ascii="Times" w:hAnsi="Times" w:cs="NeoSansPro-Regular"/>
          <w:spacing w:val="-1"/>
          <w:sz w:val="22"/>
          <w:szCs w:val="22"/>
        </w:rPr>
        <w:t xml:space="preserve">, i problemi e i punti di vista dei giovani saranno al centro di una grande attenzione. La chiesa cremonese desidera </w:t>
      </w:r>
      <w:proofErr w:type="gramStart"/>
      <w:r w:rsidRPr="007E138B">
        <w:rPr>
          <w:rFonts w:ascii="Times" w:hAnsi="Times" w:cs="NeoSansPro-Regular"/>
          <w:spacing w:val="-1"/>
          <w:sz w:val="22"/>
          <w:szCs w:val="22"/>
        </w:rPr>
        <w:t>questo</w:t>
      </w:r>
      <w:proofErr w:type="gramEnd"/>
      <w:r w:rsidRPr="007E138B">
        <w:rPr>
          <w:rFonts w:ascii="Times" w:hAnsi="Times" w:cs="NeoSansPro-Regular"/>
          <w:spacing w:val="-1"/>
          <w:sz w:val="22"/>
          <w:szCs w:val="22"/>
        </w:rPr>
        <w:t xml:space="preserve"> ascolto e scommette ancora sulle capacità e le intuizioni dei più giovani.</w:t>
      </w:r>
    </w:p>
    <w:p w:rsidR="007E138B" w:rsidRPr="007E138B" w:rsidRDefault="007E138B" w:rsidP="007E138B">
      <w:pPr>
        <w:pStyle w:val="Paragrafobase"/>
        <w:spacing w:line="240" w:lineRule="auto"/>
        <w:ind w:firstLine="170"/>
        <w:jc w:val="both"/>
        <w:rPr>
          <w:rFonts w:ascii="Times" w:hAnsi="Times" w:cs="NeoSansPro-Regular"/>
          <w:spacing w:val="-1"/>
          <w:sz w:val="22"/>
          <w:szCs w:val="22"/>
        </w:rPr>
      </w:pPr>
      <w:r w:rsidRPr="007E138B">
        <w:rPr>
          <w:rFonts w:ascii="Times" w:hAnsi="Times" w:cs="NeoSansPro-Regular"/>
          <w:spacing w:val="-1"/>
          <w:sz w:val="22"/>
          <w:szCs w:val="22"/>
        </w:rPr>
        <w:t>Anche con questa iniziativa desideriamo invitare tutti a essere protagonisti della loro vita, prendere la parola e sperimentare che esistono luoghi, volti, relazioni che ancora ci interpellano.</w:t>
      </w:r>
    </w:p>
    <w:p w:rsidR="007E138B" w:rsidRPr="007E138B" w:rsidRDefault="007E138B" w:rsidP="007E138B">
      <w:pPr>
        <w:pStyle w:val="Paragrafobase"/>
        <w:spacing w:line="240" w:lineRule="auto"/>
        <w:ind w:firstLine="170"/>
        <w:jc w:val="both"/>
        <w:rPr>
          <w:rFonts w:ascii="Times" w:hAnsi="Times" w:cs="NeoSansPro-Regular"/>
          <w:spacing w:val="-1"/>
          <w:sz w:val="22"/>
          <w:szCs w:val="22"/>
        </w:rPr>
      </w:pPr>
      <w:r w:rsidRPr="007E138B">
        <w:rPr>
          <w:rFonts w:ascii="Times" w:hAnsi="Times" w:cs="NeoSansPro-Regular"/>
          <w:spacing w:val="-1"/>
          <w:sz w:val="22"/>
          <w:szCs w:val="22"/>
        </w:rPr>
        <w:t xml:space="preserve">Vogliamo mettere a tema diverse questioni che immaginiamo interessino anche te: il futuro, la fede, le attese per il domani, gli affetti, gli stili di vita... </w:t>
      </w:r>
    </w:p>
    <w:p w:rsidR="007E138B" w:rsidRPr="007E138B" w:rsidRDefault="007E138B" w:rsidP="007E138B">
      <w:pPr>
        <w:pStyle w:val="Paragrafobase"/>
        <w:spacing w:line="240" w:lineRule="auto"/>
        <w:ind w:firstLine="170"/>
        <w:jc w:val="both"/>
        <w:rPr>
          <w:rFonts w:ascii="Times" w:hAnsi="Times" w:cs="NeoSansPro-Regular"/>
          <w:spacing w:val="-1"/>
          <w:sz w:val="22"/>
          <w:szCs w:val="22"/>
        </w:rPr>
      </w:pPr>
      <w:r w:rsidRPr="007E138B">
        <w:rPr>
          <w:rFonts w:ascii="Times" w:hAnsi="Times" w:cs="NeoSansPro-Regular"/>
          <w:spacing w:val="-1"/>
          <w:sz w:val="22"/>
          <w:szCs w:val="22"/>
        </w:rPr>
        <w:t>Ti raggiungiamo per coinvolgerti. Ti chiediamo di leggere queste pagine, se vuoi di recuperare i materiali sul nostro sito e di aiutarci con un tuo contributo. Se qualche provocazione ti tocca, organizza il tuo pensiero e aiutaci. Non abbiamo uno scopo statistico né sociologico. Desideriamo aprire canali con tutti, anche con chi, come te, per tanti motivi vive un po’ lontano dal suo oratorio di origine... ma non smette di starci a cuore.</w:t>
      </w:r>
    </w:p>
    <w:p w:rsidR="00D64B33" w:rsidRPr="007E138B" w:rsidRDefault="007E138B" w:rsidP="007E138B">
      <w:pPr>
        <w:rPr>
          <w:rFonts w:ascii="Times" w:hAnsi="Times" w:cs="NeoSansPro-Regular"/>
          <w:spacing w:val="-1"/>
          <w:sz w:val="22"/>
          <w:szCs w:val="22"/>
        </w:rPr>
      </w:pPr>
      <w:r w:rsidRPr="007E138B">
        <w:rPr>
          <w:rFonts w:ascii="Times" w:hAnsi="Times" w:cs="NeoSansPro-Regular"/>
          <w:spacing w:val="-1"/>
          <w:sz w:val="22"/>
          <w:szCs w:val="22"/>
        </w:rPr>
        <w:t xml:space="preserve">Ecco i temi finora proposti. Nuove schede </w:t>
      </w:r>
      <w:proofErr w:type="gramStart"/>
      <w:r w:rsidRPr="007E138B">
        <w:rPr>
          <w:rFonts w:ascii="Times" w:hAnsi="Times" w:cs="NeoSansPro-Regular"/>
          <w:spacing w:val="-1"/>
          <w:sz w:val="22"/>
          <w:szCs w:val="22"/>
        </w:rPr>
        <w:t>verranno</w:t>
      </w:r>
      <w:proofErr w:type="gramEnd"/>
      <w:r w:rsidRPr="007E138B">
        <w:rPr>
          <w:rFonts w:ascii="Times" w:hAnsi="Times" w:cs="NeoSansPro-Regular"/>
          <w:spacing w:val="-1"/>
          <w:sz w:val="22"/>
          <w:szCs w:val="22"/>
        </w:rPr>
        <w:t xml:space="preserve"> presto pubblicate.</w:t>
      </w:r>
    </w:p>
    <w:p w:rsidR="007E138B" w:rsidRPr="007E138B" w:rsidRDefault="007E138B" w:rsidP="007E138B">
      <w:pPr>
        <w:rPr>
          <w:rFonts w:ascii="Times" w:hAnsi="Times" w:cs="NeoSansPro-Regular"/>
          <w:spacing w:val="-1"/>
          <w:sz w:val="22"/>
          <w:szCs w:val="22"/>
        </w:rPr>
      </w:pPr>
    </w:p>
    <w:p w:rsidR="007E138B" w:rsidRPr="007E138B" w:rsidRDefault="007E138B" w:rsidP="007E138B">
      <w:pPr>
        <w:rPr>
          <w:rFonts w:ascii="Times" w:hAnsi="Times" w:cs="NeoSansPro-Regular"/>
          <w:b/>
          <w:color w:val="FF0000"/>
          <w:spacing w:val="-1"/>
          <w:sz w:val="22"/>
          <w:szCs w:val="22"/>
        </w:rPr>
      </w:pPr>
      <w:r w:rsidRPr="007E138B">
        <w:rPr>
          <w:rFonts w:ascii="Times" w:hAnsi="Times" w:cs="NeoSansPro-Regular"/>
          <w:b/>
          <w:color w:val="FF0000"/>
          <w:spacing w:val="-1"/>
          <w:sz w:val="22"/>
          <w:szCs w:val="22"/>
        </w:rPr>
        <w:t>C’era una volta la Chiesa – scheda zero</w:t>
      </w:r>
    </w:p>
    <w:p w:rsidR="007E138B" w:rsidRPr="007E138B" w:rsidRDefault="007E138B" w:rsidP="007E138B">
      <w:pPr>
        <w:pStyle w:val="Paragrafobase"/>
        <w:spacing w:line="240" w:lineRule="auto"/>
        <w:jc w:val="both"/>
        <w:rPr>
          <w:rFonts w:ascii="Times" w:hAnsi="Times" w:cs="NeoSansPro-Regular"/>
          <w:spacing w:val="-1"/>
          <w:sz w:val="22"/>
          <w:szCs w:val="22"/>
        </w:rPr>
      </w:pPr>
      <w:r w:rsidRPr="007E138B">
        <w:rPr>
          <w:rFonts w:ascii="Times" w:hAnsi="Times" w:cs="NeoSansPro-Regular"/>
          <w:spacing w:val="-1"/>
          <w:sz w:val="22"/>
          <w:szCs w:val="22"/>
        </w:rPr>
        <w:t xml:space="preserve">Una specie di premessa obbligata perché non possiamo immaginare il Sinodo senza una condivisione sul grembo materno che lo genera. Eccoci allora a parlare della Chiesa e nella Chiesa… condividere e smascherare gli stereotipi, </w:t>
      </w:r>
      <w:proofErr w:type="gramStart"/>
      <w:r w:rsidRPr="007E138B">
        <w:rPr>
          <w:rFonts w:ascii="Times" w:hAnsi="Times" w:cs="NeoSansPro-Regular"/>
          <w:spacing w:val="-1"/>
          <w:sz w:val="22"/>
          <w:szCs w:val="22"/>
        </w:rPr>
        <w:t>dirsi</w:t>
      </w:r>
      <w:proofErr w:type="gramEnd"/>
      <w:r w:rsidRPr="007E138B">
        <w:rPr>
          <w:rFonts w:ascii="Times" w:hAnsi="Times" w:cs="NeoSansPro-Regular"/>
          <w:spacing w:val="-1"/>
          <w:sz w:val="22"/>
          <w:szCs w:val="22"/>
        </w:rPr>
        <w:t xml:space="preserve"> la verità sul suo stato di salute, ricordarsi che non è solo opera di uomini più o meno spirituali, interrogarsi sulla sua maternità e sulla sua profezia. </w:t>
      </w:r>
    </w:p>
    <w:p w:rsidR="007E138B" w:rsidRPr="007E138B" w:rsidRDefault="007E138B" w:rsidP="007E138B">
      <w:pPr>
        <w:rPr>
          <w:rFonts w:ascii="Times" w:hAnsi="Times"/>
          <w:sz w:val="22"/>
          <w:szCs w:val="22"/>
        </w:rPr>
      </w:pPr>
    </w:p>
    <w:p w:rsidR="007E138B" w:rsidRPr="007E138B" w:rsidRDefault="007E138B" w:rsidP="007E138B">
      <w:pPr>
        <w:rPr>
          <w:rFonts w:ascii="Times" w:hAnsi="Times"/>
          <w:b/>
          <w:color w:val="FF0000"/>
          <w:sz w:val="22"/>
          <w:szCs w:val="22"/>
        </w:rPr>
      </w:pPr>
      <w:r w:rsidRPr="007E138B">
        <w:rPr>
          <w:rFonts w:ascii="Times" w:hAnsi="Times"/>
          <w:b/>
          <w:color w:val="FF0000"/>
          <w:sz w:val="22"/>
          <w:szCs w:val="22"/>
        </w:rPr>
        <w:t>Cosa farò da grande? – scheda uno</w:t>
      </w:r>
    </w:p>
    <w:p w:rsidR="007E138B" w:rsidRPr="007E138B" w:rsidRDefault="007E138B" w:rsidP="007E138B">
      <w:pPr>
        <w:pStyle w:val="Paragrafobase"/>
        <w:spacing w:line="240" w:lineRule="auto"/>
        <w:jc w:val="both"/>
        <w:rPr>
          <w:rFonts w:ascii="Times" w:hAnsi="Times" w:cs="NeoSansPro-Regular"/>
          <w:spacing w:val="-1"/>
          <w:sz w:val="22"/>
          <w:szCs w:val="22"/>
        </w:rPr>
      </w:pPr>
      <w:r w:rsidRPr="007E138B">
        <w:rPr>
          <w:rFonts w:ascii="Times" w:hAnsi="Times" w:cs="NeoSansPro-Regular"/>
          <w:spacing w:val="-1"/>
          <w:sz w:val="22"/>
          <w:szCs w:val="22"/>
        </w:rPr>
        <w:t xml:space="preserve">La scheda è curata dalla comunità del Seminario e dal CDV… Suscita un ascolto prezioso proprio sul futuro, croce e delizia, speranza e paura per i giovani (e forse per loro perché tante paure vengono dagli adulti). Ora il focus è sulla “vocazione”, magari presentata o percepita in modi diversi, destinata a confrontarsi con il fascino del “per sempre”, risposta </w:t>
      </w:r>
      <w:proofErr w:type="gramStart"/>
      <w:r w:rsidRPr="007E138B">
        <w:rPr>
          <w:rFonts w:ascii="Times" w:hAnsi="Times" w:cs="NeoSansPro-Regular"/>
          <w:spacing w:val="-1"/>
          <w:sz w:val="22"/>
          <w:szCs w:val="22"/>
        </w:rPr>
        <w:t>ad</w:t>
      </w:r>
      <w:proofErr w:type="gramEnd"/>
      <w:r w:rsidRPr="007E138B">
        <w:rPr>
          <w:rFonts w:ascii="Times" w:hAnsi="Times" w:cs="NeoSansPro-Regular"/>
          <w:spacing w:val="-1"/>
          <w:sz w:val="22"/>
          <w:szCs w:val="22"/>
        </w:rPr>
        <w:t xml:space="preserve"> una Provvidenza che ama, fiducia per un amore che crediamo non deluda.</w:t>
      </w:r>
    </w:p>
    <w:p w:rsidR="007E138B" w:rsidRPr="007E138B" w:rsidRDefault="007E138B" w:rsidP="007E138B">
      <w:pPr>
        <w:rPr>
          <w:rFonts w:ascii="Times" w:hAnsi="Times"/>
          <w:sz w:val="22"/>
          <w:szCs w:val="22"/>
        </w:rPr>
      </w:pPr>
    </w:p>
    <w:p w:rsidR="007E138B" w:rsidRPr="007E138B" w:rsidRDefault="007E138B" w:rsidP="007E138B">
      <w:pPr>
        <w:rPr>
          <w:rFonts w:ascii="Times" w:hAnsi="Times"/>
          <w:b/>
          <w:color w:val="FF0000"/>
          <w:sz w:val="22"/>
          <w:szCs w:val="22"/>
        </w:rPr>
      </w:pPr>
      <w:r w:rsidRPr="007E138B">
        <w:rPr>
          <w:rFonts w:ascii="Times" w:hAnsi="Times"/>
          <w:b/>
          <w:color w:val="FF0000"/>
          <w:sz w:val="22"/>
          <w:szCs w:val="22"/>
        </w:rPr>
        <w:t xml:space="preserve">Sotto questo cielo – </w:t>
      </w:r>
      <w:proofErr w:type="gramStart"/>
      <w:r w:rsidRPr="007E138B">
        <w:rPr>
          <w:rFonts w:ascii="Times" w:hAnsi="Times"/>
          <w:b/>
          <w:color w:val="FF0000"/>
          <w:sz w:val="22"/>
          <w:szCs w:val="22"/>
        </w:rPr>
        <w:t>scheda due</w:t>
      </w:r>
      <w:proofErr w:type="gramEnd"/>
    </w:p>
    <w:p w:rsidR="007E138B" w:rsidRPr="007E138B" w:rsidRDefault="007E138B" w:rsidP="007E138B">
      <w:pPr>
        <w:pStyle w:val="Paragrafobase"/>
        <w:spacing w:line="240" w:lineRule="auto"/>
        <w:jc w:val="both"/>
        <w:rPr>
          <w:rFonts w:ascii="Times" w:hAnsi="Times" w:cs="NeoSansPro-Regular"/>
          <w:spacing w:val="-1"/>
          <w:sz w:val="22"/>
          <w:szCs w:val="22"/>
        </w:rPr>
      </w:pPr>
      <w:r w:rsidRPr="007E138B">
        <w:rPr>
          <w:rFonts w:ascii="Times" w:hAnsi="Times" w:cs="NeoSansPro-Regular"/>
          <w:spacing w:val="-1"/>
          <w:sz w:val="22"/>
          <w:szCs w:val="22"/>
        </w:rPr>
        <w:t xml:space="preserve">È la scheda che la segreteria del Sinodo ha pensato </w:t>
      </w:r>
      <w:proofErr w:type="gramStart"/>
      <w:r w:rsidRPr="007E138B">
        <w:rPr>
          <w:rFonts w:ascii="Times" w:hAnsi="Times" w:cs="NeoSansPro-Regular"/>
          <w:spacing w:val="-1"/>
          <w:sz w:val="22"/>
          <w:szCs w:val="22"/>
        </w:rPr>
        <w:t>in</w:t>
      </w:r>
      <w:proofErr w:type="gramEnd"/>
      <w:r w:rsidRPr="007E138B">
        <w:rPr>
          <w:rFonts w:ascii="Times" w:hAnsi="Times" w:cs="NeoSansPro-Regular"/>
          <w:spacing w:val="-1"/>
          <w:sz w:val="22"/>
          <w:szCs w:val="22"/>
        </w:rPr>
        <w:t xml:space="preserve"> riferimento alla vita vera dei giovani, anche e soprattutto di quelli che frequentano gli ambienti ecclesiali. Per tutti viene il lunedì, con i suoi ritmi inesorabili, purtroppo non placati nemmeno più dalla domenica o dal week-end. Che si sa? Di chi si è? Della parrocchia, degli amici, dell’università, dei morosi, dello sport? Di tutti e di nessuno? E come “sopravvive” la spiritualità quando non c’è più nemmeno l’obbligo di andare in chiesa? </w:t>
      </w:r>
    </w:p>
    <w:p w:rsidR="007E138B" w:rsidRPr="007E138B" w:rsidRDefault="007E138B" w:rsidP="007E138B">
      <w:pPr>
        <w:rPr>
          <w:rFonts w:ascii="Times" w:hAnsi="Times"/>
          <w:sz w:val="22"/>
          <w:szCs w:val="22"/>
        </w:rPr>
      </w:pPr>
    </w:p>
    <w:p w:rsidR="007E138B" w:rsidRPr="007E138B" w:rsidRDefault="007E138B" w:rsidP="007E138B">
      <w:pPr>
        <w:rPr>
          <w:rFonts w:ascii="Times" w:hAnsi="Times"/>
          <w:b/>
          <w:color w:val="FF0000"/>
          <w:sz w:val="22"/>
          <w:szCs w:val="22"/>
        </w:rPr>
      </w:pPr>
      <w:proofErr w:type="spellStart"/>
      <w:r w:rsidRPr="007E138B">
        <w:rPr>
          <w:rFonts w:ascii="Times" w:hAnsi="Times"/>
          <w:b/>
          <w:color w:val="FF0000"/>
          <w:sz w:val="22"/>
          <w:szCs w:val="22"/>
        </w:rPr>
        <w:t>That’s</w:t>
      </w:r>
      <w:proofErr w:type="spellEnd"/>
      <w:r w:rsidRPr="007E138B">
        <w:rPr>
          <w:rFonts w:ascii="Times" w:hAnsi="Times"/>
          <w:b/>
          <w:color w:val="FF0000"/>
          <w:sz w:val="22"/>
          <w:szCs w:val="22"/>
        </w:rPr>
        <w:t xml:space="preserve"> amore – </w:t>
      </w:r>
      <w:proofErr w:type="gramStart"/>
      <w:r w:rsidRPr="007E138B">
        <w:rPr>
          <w:rFonts w:ascii="Times" w:hAnsi="Times"/>
          <w:b/>
          <w:color w:val="FF0000"/>
          <w:sz w:val="22"/>
          <w:szCs w:val="22"/>
        </w:rPr>
        <w:t>scheda tre</w:t>
      </w:r>
      <w:proofErr w:type="gramEnd"/>
    </w:p>
    <w:p w:rsidR="007E138B" w:rsidRPr="007E138B" w:rsidRDefault="007E138B" w:rsidP="007E138B">
      <w:pPr>
        <w:pStyle w:val="Paragrafobase"/>
        <w:spacing w:line="240" w:lineRule="auto"/>
        <w:jc w:val="both"/>
        <w:rPr>
          <w:rFonts w:ascii="Times" w:hAnsi="Times" w:cs="NeoSansPro-Regular"/>
          <w:spacing w:val="-1"/>
          <w:sz w:val="22"/>
          <w:szCs w:val="22"/>
        </w:rPr>
      </w:pPr>
      <w:r w:rsidRPr="007E138B">
        <w:rPr>
          <w:rFonts w:ascii="Times" w:hAnsi="Times" w:cs="NeoSansPro-Regular"/>
          <w:spacing w:val="-1"/>
          <w:sz w:val="22"/>
          <w:szCs w:val="22"/>
        </w:rPr>
        <w:t xml:space="preserve">La scheda è costruita dalla segreteria dopo un bel confronto con il consultorio </w:t>
      </w:r>
      <w:proofErr w:type="spellStart"/>
      <w:r w:rsidRPr="007E138B">
        <w:rPr>
          <w:rFonts w:ascii="Times" w:hAnsi="Times" w:cs="NeoSansPro-Regular"/>
          <w:spacing w:val="-1"/>
          <w:sz w:val="22"/>
          <w:szCs w:val="22"/>
        </w:rPr>
        <w:t>Ucipem</w:t>
      </w:r>
      <w:proofErr w:type="spellEnd"/>
      <w:r w:rsidRPr="007E138B">
        <w:rPr>
          <w:rFonts w:ascii="Times" w:hAnsi="Times" w:cs="NeoSansPro-Regular"/>
          <w:spacing w:val="-1"/>
          <w:sz w:val="22"/>
          <w:szCs w:val="22"/>
        </w:rPr>
        <w:t xml:space="preserve">. Che cosa interessa di più ai giovani (e agli esseri umani in generale) se non gli affetti? Se non l’amore? Se non le relazioni che danno senso e sostanza alle opere e ai giorni? Ecco allora </w:t>
      </w:r>
      <w:proofErr w:type="gramStart"/>
      <w:r w:rsidRPr="007E138B">
        <w:rPr>
          <w:rFonts w:ascii="Times" w:hAnsi="Times" w:cs="NeoSansPro-Regular"/>
          <w:spacing w:val="-1"/>
          <w:sz w:val="22"/>
          <w:szCs w:val="22"/>
        </w:rPr>
        <w:t>questo</w:t>
      </w:r>
      <w:proofErr w:type="gramEnd"/>
      <w:r w:rsidRPr="007E138B">
        <w:rPr>
          <w:rFonts w:ascii="Times" w:hAnsi="Times" w:cs="NeoSansPro-Regular"/>
          <w:spacing w:val="-1"/>
          <w:sz w:val="22"/>
          <w:szCs w:val="22"/>
        </w:rPr>
        <w:t xml:space="preserve"> ulteriore tassello di ascolto, per condividere fatiche e desideri, paure e speranze dei giovani dentro il mondo degli affetti su cui da sempre la Chiesa ha posto il Vangelo come luce e pienezza. </w:t>
      </w:r>
    </w:p>
    <w:p w:rsidR="007E138B" w:rsidRPr="007E138B" w:rsidRDefault="007E138B" w:rsidP="007E138B">
      <w:pPr>
        <w:pStyle w:val="Paragrafobase"/>
        <w:spacing w:line="240" w:lineRule="auto"/>
        <w:jc w:val="both"/>
        <w:rPr>
          <w:rFonts w:ascii="Times" w:hAnsi="Times" w:cs="NeoSansPro-Regular"/>
          <w:spacing w:val="-1"/>
          <w:sz w:val="22"/>
          <w:szCs w:val="22"/>
        </w:rPr>
      </w:pPr>
    </w:p>
    <w:p w:rsidR="007E138B" w:rsidRPr="007E138B" w:rsidRDefault="007E138B" w:rsidP="007E138B">
      <w:pPr>
        <w:pStyle w:val="Paragrafobase"/>
        <w:spacing w:line="240" w:lineRule="auto"/>
        <w:jc w:val="both"/>
        <w:rPr>
          <w:rFonts w:ascii="Times" w:hAnsi="Times" w:cs="NeoSansPro-Regular"/>
          <w:b/>
          <w:spacing w:val="-1"/>
          <w:sz w:val="22"/>
          <w:szCs w:val="22"/>
        </w:rPr>
      </w:pPr>
      <w:r w:rsidRPr="007E138B">
        <w:rPr>
          <w:rFonts w:ascii="Times" w:hAnsi="Times" w:cs="NeoSansPro-Regular"/>
          <w:b/>
          <w:spacing w:val="-1"/>
          <w:sz w:val="22"/>
          <w:szCs w:val="22"/>
        </w:rPr>
        <w:t xml:space="preserve">Troverai le schede e gli altri materiali sul sito </w:t>
      </w:r>
      <w:proofErr w:type="gramStart"/>
      <w:r w:rsidRPr="007E138B">
        <w:rPr>
          <w:rFonts w:ascii="Times" w:hAnsi="Times" w:cs="NeoSansPro-Regular"/>
          <w:b/>
          <w:spacing w:val="-1"/>
          <w:sz w:val="22"/>
          <w:szCs w:val="22"/>
        </w:rPr>
        <w:t>focr.it</w:t>
      </w:r>
      <w:proofErr w:type="gramEnd"/>
    </w:p>
    <w:p w:rsidR="007E138B" w:rsidRPr="007E138B" w:rsidRDefault="007E138B" w:rsidP="007E138B">
      <w:pPr>
        <w:rPr>
          <w:rFonts w:ascii="Times" w:hAnsi="Times"/>
          <w:sz w:val="22"/>
          <w:szCs w:val="22"/>
        </w:rPr>
      </w:pPr>
    </w:p>
    <w:p w:rsidR="007E138B" w:rsidRPr="007E138B" w:rsidRDefault="007E138B" w:rsidP="007E138B">
      <w:pPr>
        <w:pStyle w:val="Paragrafobase"/>
        <w:spacing w:line="240" w:lineRule="auto"/>
        <w:jc w:val="both"/>
        <w:rPr>
          <w:rFonts w:ascii="Times" w:hAnsi="Times" w:cs="NeoSansPro-Medium"/>
          <w:spacing w:val="-1"/>
          <w:sz w:val="22"/>
          <w:szCs w:val="22"/>
        </w:rPr>
      </w:pPr>
      <w:r w:rsidRPr="007E138B">
        <w:rPr>
          <w:rFonts w:ascii="Times" w:hAnsi="Times" w:cs="NeoSansPro-Medium"/>
          <w:spacing w:val="-1"/>
          <w:sz w:val="22"/>
          <w:szCs w:val="22"/>
        </w:rPr>
        <w:t>Mandaci in tutta libertà i tuoi contributi. Scrivi a sinododeigiovani@focr.it</w:t>
      </w:r>
      <w:bookmarkStart w:id="0" w:name="_GoBack"/>
      <w:bookmarkEnd w:id="0"/>
    </w:p>
    <w:p w:rsidR="007E138B" w:rsidRPr="007E138B" w:rsidRDefault="007E138B" w:rsidP="007E138B">
      <w:pPr>
        <w:rPr>
          <w:rFonts w:ascii="Times" w:hAnsi="Times"/>
          <w:sz w:val="22"/>
          <w:szCs w:val="22"/>
        </w:rPr>
      </w:pPr>
    </w:p>
    <w:sectPr w:rsidR="007E138B" w:rsidRPr="007E138B" w:rsidSect="004E4A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oSansPro-Regular">
    <w:altName w:val="Neo Sans Pro"/>
    <w:panose1 w:val="00000000000000000000"/>
    <w:charset w:val="4D"/>
    <w:family w:val="auto"/>
    <w:notTrueType/>
    <w:pitch w:val="default"/>
    <w:sig w:usb0="00000003" w:usb1="00000000" w:usb2="00000000" w:usb3="00000000" w:csb0="00000001" w:csb1="00000000"/>
  </w:font>
  <w:font w:name="NeoSansPro-Medium">
    <w:altName w:val="Neo Sans Pro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8B"/>
    <w:rsid w:val="004E4AF6"/>
    <w:rsid w:val="007E138B"/>
    <w:rsid w:val="00D64B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30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E138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E138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2828</Characters>
  <Application>Microsoft Macintosh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2017-01-25T08:38:00Z</dcterms:created>
  <dcterms:modified xsi:type="dcterms:W3CDTF">2017-01-25T08:44:00Z</dcterms:modified>
</cp:coreProperties>
</file>