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7522" w14:textId="77777777" w:rsidR="00D6193A" w:rsidRDefault="00FC325B" w:rsidP="00D6193A">
      <w:pPr>
        <w:autoSpaceDE w:val="0"/>
        <w:autoSpaceDN w:val="0"/>
        <w:adjustRightInd w:val="0"/>
        <w:spacing w:line="240" w:lineRule="auto"/>
        <w:jc w:val="center"/>
        <w:rPr>
          <w:rFonts w:ascii="Georgia" w:hAnsi="Georgia"/>
          <w:b/>
          <w:sz w:val="36"/>
          <w:szCs w:val="36"/>
        </w:rPr>
      </w:pPr>
      <w:r w:rsidRPr="00FC325B">
        <w:rPr>
          <w:rFonts w:ascii="Georgia" w:hAnsi="Georgia"/>
          <w:b/>
          <w:sz w:val="36"/>
          <w:szCs w:val="36"/>
        </w:rPr>
        <w:t xml:space="preserve">Indicazioni per </w:t>
      </w:r>
      <w:r w:rsidRPr="00FC325B">
        <w:rPr>
          <w:rFonts w:ascii="Georgia" w:hAnsi="Georgia"/>
          <w:b/>
          <w:sz w:val="36"/>
          <w:szCs w:val="36"/>
        </w:rPr>
        <w:t xml:space="preserve">la ripresa </w:t>
      </w:r>
    </w:p>
    <w:p w14:paraId="582866EC" w14:textId="0E9F61B1" w:rsidR="00FC325B" w:rsidRPr="00FC325B" w:rsidRDefault="00FC325B" w:rsidP="00D6193A">
      <w:pPr>
        <w:autoSpaceDE w:val="0"/>
        <w:autoSpaceDN w:val="0"/>
        <w:adjustRightInd w:val="0"/>
        <w:spacing w:line="240" w:lineRule="auto"/>
        <w:jc w:val="center"/>
        <w:rPr>
          <w:rFonts w:ascii="Georgia" w:hAnsi="Georgia"/>
          <w:b/>
          <w:sz w:val="36"/>
          <w:szCs w:val="36"/>
        </w:rPr>
      </w:pPr>
      <w:r w:rsidRPr="00FC325B">
        <w:rPr>
          <w:rFonts w:ascii="Georgia" w:hAnsi="Georgia"/>
          <w:b/>
          <w:sz w:val="36"/>
          <w:szCs w:val="36"/>
        </w:rPr>
        <w:t>delle attività educative per minori</w:t>
      </w:r>
    </w:p>
    <w:p w14:paraId="1D00F95D" w14:textId="77777777" w:rsidR="00FC325B" w:rsidRDefault="00FC325B" w:rsidP="00FC325B">
      <w:pPr>
        <w:autoSpaceDE w:val="0"/>
        <w:autoSpaceDN w:val="0"/>
        <w:adjustRightInd w:val="0"/>
        <w:spacing w:line="240" w:lineRule="auto"/>
        <w:rPr>
          <w:rFonts w:ascii="Georgia" w:hAnsi="Georgia" w:cs="Georgia"/>
          <w:i/>
          <w:iCs/>
          <w:color w:val="000000"/>
        </w:rPr>
      </w:pPr>
    </w:p>
    <w:p w14:paraId="2101480C" w14:textId="09F69B50" w:rsidR="00FC325B" w:rsidRPr="00FC325B" w:rsidRDefault="00FC325B" w:rsidP="00FC325B">
      <w:pPr>
        <w:autoSpaceDE w:val="0"/>
        <w:autoSpaceDN w:val="0"/>
        <w:adjustRightInd w:val="0"/>
        <w:spacing w:line="240" w:lineRule="auto"/>
        <w:jc w:val="right"/>
        <w:rPr>
          <w:rFonts w:ascii="Georgia" w:hAnsi="Georgia" w:cs="Georgia"/>
          <w:color w:val="000000"/>
        </w:rPr>
      </w:pPr>
      <w:r>
        <w:rPr>
          <w:rFonts w:ascii="Georgia" w:hAnsi="Georgia" w:cs="Georgia"/>
          <w:i/>
          <w:iCs/>
          <w:color w:val="000000"/>
        </w:rPr>
        <w:t>Cremona</w:t>
      </w:r>
      <w:r w:rsidRPr="00FC325B">
        <w:rPr>
          <w:rFonts w:ascii="Georgia" w:hAnsi="Georgia" w:cs="Georgia"/>
          <w:i/>
          <w:iCs/>
          <w:color w:val="000000"/>
        </w:rPr>
        <w:t xml:space="preserve">, </w:t>
      </w:r>
      <w:r>
        <w:rPr>
          <w:rFonts w:ascii="Georgia" w:hAnsi="Georgia" w:cs="Georgia"/>
          <w:i/>
          <w:iCs/>
          <w:color w:val="000000"/>
        </w:rPr>
        <w:t>23</w:t>
      </w:r>
      <w:r w:rsidRPr="00FC325B">
        <w:rPr>
          <w:rFonts w:ascii="Georgia" w:hAnsi="Georgia" w:cs="Georgia"/>
          <w:i/>
          <w:iCs/>
          <w:color w:val="000000"/>
        </w:rPr>
        <w:t xml:space="preserve"> settembre 2022 </w:t>
      </w:r>
    </w:p>
    <w:p w14:paraId="23AFF52C" w14:textId="77777777" w:rsidR="00FC325B" w:rsidRDefault="00FC325B" w:rsidP="00FC325B">
      <w:pPr>
        <w:autoSpaceDE w:val="0"/>
        <w:autoSpaceDN w:val="0"/>
        <w:adjustRightInd w:val="0"/>
        <w:spacing w:line="240" w:lineRule="auto"/>
        <w:jc w:val="both"/>
        <w:rPr>
          <w:rFonts w:ascii="Georgia" w:hAnsi="Georgia" w:cs="Georgia"/>
          <w:b/>
          <w:bCs/>
          <w:color w:val="000000"/>
        </w:rPr>
      </w:pPr>
    </w:p>
    <w:p w14:paraId="4935C5CE" w14:textId="51F4C30C" w:rsidR="00FC325B" w:rsidRDefault="00FC325B" w:rsidP="00FC325B">
      <w:pPr>
        <w:autoSpaceDE w:val="0"/>
        <w:autoSpaceDN w:val="0"/>
        <w:adjustRightInd w:val="0"/>
        <w:spacing w:line="240" w:lineRule="auto"/>
        <w:jc w:val="both"/>
        <w:rPr>
          <w:rFonts w:ascii="Georgia" w:hAnsi="Georgia" w:cs="Georgia"/>
          <w:b/>
          <w:bCs/>
          <w:color w:val="000000"/>
        </w:rPr>
      </w:pPr>
      <w:r w:rsidRPr="00FC325B">
        <w:rPr>
          <w:rFonts w:ascii="Georgia" w:hAnsi="Georgia" w:cs="Georgia"/>
          <w:b/>
          <w:bCs/>
          <w:color w:val="000000"/>
        </w:rPr>
        <w:t>Le seguenti indicazioni potrebbero cambiare nelle prossime settimane in ragione dell’andamento della pandemia e del mutare della legislazione vigente</w:t>
      </w:r>
      <w:r>
        <w:rPr>
          <w:rFonts w:ascii="Georgia" w:hAnsi="Georgia" w:cs="Georgia"/>
          <w:b/>
          <w:bCs/>
          <w:color w:val="000000"/>
        </w:rPr>
        <w:t>.</w:t>
      </w:r>
    </w:p>
    <w:p w14:paraId="74ADFDF6" w14:textId="77777777" w:rsidR="00FC325B" w:rsidRPr="00FC325B" w:rsidRDefault="00FC325B" w:rsidP="00FC325B">
      <w:pPr>
        <w:autoSpaceDE w:val="0"/>
        <w:autoSpaceDN w:val="0"/>
        <w:adjustRightInd w:val="0"/>
        <w:spacing w:line="240" w:lineRule="auto"/>
        <w:jc w:val="both"/>
        <w:rPr>
          <w:rFonts w:ascii="Georgia" w:hAnsi="Georgia" w:cs="Georgia"/>
          <w:color w:val="000000"/>
        </w:rPr>
      </w:pPr>
    </w:p>
    <w:p w14:paraId="2EF25AAF" w14:textId="6BFA20EB" w:rsidR="00FC325B" w:rsidRDefault="00FC325B" w:rsidP="00FC325B">
      <w:pPr>
        <w:autoSpaceDE w:val="0"/>
        <w:autoSpaceDN w:val="0"/>
        <w:adjustRightInd w:val="0"/>
        <w:spacing w:line="240" w:lineRule="auto"/>
        <w:jc w:val="both"/>
        <w:rPr>
          <w:rFonts w:ascii="Georgia" w:hAnsi="Georgia" w:cs="Georgia"/>
          <w:color w:val="000000"/>
        </w:rPr>
      </w:pPr>
      <w:r w:rsidRPr="00FC325B">
        <w:rPr>
          <w:rFonts w:ascii="Georgia" w:hAnsi="Georgia" w:cs="Georgia"/>
          <w:color w:val="000000"/>
        </w:rPr>
        <w:t xml:space="preserve">Le attività educative per minori (Iniziazione Cristiana, Gruppo Preadolescenti e Adolescenti, Doposcuola…) riprenderanno in presenza nel rispetto delle seguenti condizioni: </w:t>
      </w:r>
    </w:p>
    <w:p w14:paraId="75CDC8BC" w14:textId="77777777" w:rsidR="00F62B59" w:rsidRPr="00FC325B" w:rsidRDefault="00F62B59" w:rsidP="00FC325B">
      <w:pPr>
        <w:autoSpaceDE w:val="0"/>
        <w:autoSpaceDN w:val="0"/>
        <w:adjustRightInd w:val="0"/>
        <w:spacing w:line="240" w:lineRule="auto"/>
        <w:jc w:val="both"/>
        <w:rPr>
          <w:rFonts w:ascii="Georgia" w:hAnsi="Georgia" w:cs="Georgia"/>
          <w:color w:val="000000"/>
        </w:rPr>
      </w:pPr>
    </w:p>
    <w:p w14:paraId="228DC62A" w14:textId="126A72ED" w:rsidR="00FC325B" w:rsidRPr="00FC325B" w:rsidRDefault="00FC325B" w:rsidP="00FC325B">
      <w:pPr>
        <w:autoSpaceDE w:val="0"/>
        <w:autoSpaceDN w:val="0"/>
        <w:adjustRightInd w:val="0"/>
        <w:spacing w:after="42" w:line="240" w:lineRule="auto"/>
        <w:jc w:val="both"/>
        <w:rPr>
          <w:rFonts w:ascii="Georgia" w:hAnsi="Georgia" w:cs="Georgia"/>
          <w:color w:val="000000"/>
        </w:rPr>
      </w:pPr>
      <w:r w:rsidRPr="00FC325B">
        <w:rPr>
          <w:rFonts w:ascii="Georgia" w:hAnsi="Georgia" w:cs="Georgia"/>
          <w:color w:val="000000"/>
        </w:rPr>
        <w:t xml:space="preserve">- Idonea segnaletica ricorderà le principali misure di sicurezza (divieto di ingresso per chi ha sintomi influenzali o è in isolamento; invito a lavarsi o </w:t>
      </w:r>
      <w:r w:rsidRPr="00FC325B">
        <w:rPr>
          <w:rFonts w:ascii="Georgia" w:hAnsi="Georgia" w:cs="Georgia"/>
          <w:color w:val="000000"/>
        </w:rPr>
        <w:t>igienizzarsi</w:t>
      </w:r>
      <w:r w:rsidRPr="00FC325B">
        <w:rPr>
          <w:rFonts w:ascii="Georgia" w:hAnsi="Georgia" w:cs="Georgia"/>
          <w:color w:val="000000"/>
        </w:rPr>
        <w:t xml:space="preserve"> spesso le mani…). </w:t>
      </w:r>
    </w:p>
    <w:p w14:paraId="20CBC214" w14:textId="77777777" w:rsidR="00D6193A" w:rsidRDefault="00D6193A" w:rsidP="00FC325B">
      <w:pPr>
        <w:autoSpaceDE w:val="0"/>
        <w:autoSpaceDN w:val="0"/>
        <w:adjustRightInd w:val="0"/>
        <w:spacing w:after="42" w:line="240" w:lineRule="auto"/>
        <w:jc w:val="both"/>
        <w:rPr>
          <w:rFonts w:ascii="Georgia" w:hAnsi="Georgia" w:cs="Georgia"/>
          <w:color w:val="000000"/>
        </w:rPr>
      </w:pPr>
    </w:p>
    <w:p w14:paraId="33F803E3" w14:textId="060FA223" w:rsidR="00FC325B" w:rsidRPr="00FC325B" w:rsidRDefault="00FC325B" w:rsidP="00FC325B">
      <w:pPr>
        <w:autoSpaceDE w:val="0"/>
        <w:autoSpaceDN w:val="0"/>
        <w:adjustRightInd w:val="0"/>
        <w:spacing w:after="42" w:line="240" w:lineRule="auto"/>
        <w:jc w:val="both"/>
        <w:rPr>
          <w:rFonts w:ascii="Georgia" w:hAnsi="Georgia" w:cs="Georgia"/>
          <w:color w:val="000000"/>
        </w:rPr>
      </w:pPr>
      <w:r w:rsidRPr="00FC325B">
        <w:rPr>
          <w:rFonts w:ascii="Georgia" w:hAnsi="Georgia" w:cs="Georgia"/>
          <w:color w:val="000000"/>
        </w:rPr>
        <w:t xml:space="preserve">- All’ingresso, in segreteria, negli spazi all’aperto e al chiuso più frequentati sarà affisso il Regolamento circa le misure anti-contagio. </w:t>
      </w:r>
      <w:r w:rsidRPr="00FC325B">
        <w:rPr>
          <w:rFonts w:ascii="Georgia" w:hAnsi="Georgia" w:cs="Georgia"/>
          <w:color w:val="000000"/>
          <w:u w:val="single"/>
        </w:rPr>
        <w:t>Non è quindi più necessario che sia consegnato il patto di responsabilità reciproca da parte delle famiglie dei minorenni che frequentano l’oratorio.</w:t>
      </w:r>
      <w:r w:rsidRPr="00FC325B">
        <w:rPr>
          <w:rFonts w:ascii="Georgia" w:hAnsi="Georgia" w:cs="Georgia"/>
          <w:color w:val="000000"/>
        </w:rPr>
        <w:t xml:space="preserve"> </w:t>
      </w:r>
    </w:p>
    <w:p w14:paraId="3205351C" w14:textId="77777777" w:rsidR="00D6193A" w:rsidRDefault="00D6193A" w:rsidP="00FC325B">
      <w:pPr>
        <w:autoSpaceDE w:val="0"/>
        <w:autoSpaceDN w:val="0"/>
        <w:adjustRightInd w:val="0"/>
        <w:spacing w:after="42" w:line="240" w:lineRule="auto"/>
        <w:jc w:val="both"/>
        <w:rPr>
          <w:rFonts w:ascii="Georgia" w:hAnsi="Georgia" w:cs="Georgia"/>
          <w:color w:val="000000"/>
        </w:rPr>
      </w:pPr>
    </w:p>
    <w:p w14:paraId="148608B3" w14:textId="43E136EF" w:rsidR="00FC325B" w:rsidRPr="00FC325B" w:rsidRDefault="00FC325B" w:rsidP="00FC325B">
      <w:pPr>
        <w:autoSpaceDE w:val="0"/>
        <w:autoSpaceDN w:val="0"/>
        <w:adjustRightInd w:val="0"/>
        <w:spacing w:after="42" w:line="240" w:lineRule="auto"/>
        <w:jc w:val="both"/>
        <w:rPr>
          <w:rFonts w:ascii="Georgia" w:hAnsi="Georgia" w:cs="Georgia"/>
          <w:color w:val="000000"/>
        </w:rPr>
      </w:pPr>
      <w:r w:rsidRPr="00FC325B">
        <w:rPr>
          <w:rFonts w:ascii="Georgia" w:hAnsi="Georgia" w:cs="Georgia"/>
          <w:color w:val="000000"/>
        </w:rPr>
        <w:t>- In caso di presenza alle attività di una persona poi rivelatasi positiva, la Parrocchia innanzitutto individuerà i “contatti stretti” del gruppo di catechesi se non si è rispettata la distanza interpersonale di almeno un metro e le persone che eventualmente hanno avuto un contatto fisico diretto con la persona poi rivelatasi positiva (ad esempio, un abbraccio). Queste persone saranno invitate a porsi in “autosorveglianza” nel rispetto della massima riservatezza della persona positiva. Si potrebbe avvisare le famiglie con un testo simile: “</w:t>
      </w:r>
      <w:r w:rsidRPr="00FC325B">
        <w:rPr>
          <w:rFonts w:ascii="Georgia" w:hAnsi="Georgia" w:cs="Georgia"/>
          <w:i/>
          <w:iCs/>
          <w:color w:val="000000"/>
        </w:rPr>
        <w:t>All’incontro del xx era presente una persona poi rivelatasi positiva. Per questa ragione, è necessario che tutti i presenti si pongano in “autosorveglianza”, con obbligo di indossare una mascherina FFP2 al chiuso per 10 giorni e, in caso di insorgenza di sintomi, di sottoporsi a tampone</w:t>
      </w:r>
      <w:r w:rsidRPr="00FC325B">
        <w:rPr>
          <w:rFonts w:ascii="Georgia" w:hAnsi="Georgia" w:cs="Georgia"/>
          <w:color w:val="000000"/>
        </w:rPr>
        <w:t xml:space="preserve">”. </w:t>
      </w:r>
    </w:p>
    <w:p w14:paraId="1DAC26E4" w14:textId="77777777" w:rsidR="00D6193A" w:rsidRDefault="00D6193A" w:rsidP="00FC325B">
      <w:pPr>
        <w:autoSpaceDE w:val="0"/>
        <w:autoSpaceDN w:val="0"/>
        <w:adjustRightInd w:val="0"/>
        <w:spacing w:after="42" w:line="240" w:lineRule="auto"/>
        <w:jc w:val="both"/>
        <w:rPr>
          <w:rFonts w:ascii="Georgia" w:hAnsi="Georgia" w:cs="Georgia"/>
          <w:b/>
          <w:bCs/>
          <w:color w:val="000000"/>
        </w:rPr>
      </w:pPr>
    </w:p>
    <w:p w14:paraId="750889ED" w14:textId="0CD33530" w:rsidR="00FC325B" w:rsidRPr="00FC325B" w:rsidRDefault="00FC325B" w:rsidP="00FC325B">
      <w:pPr>
        <w:autoSpaceDE w:val="0"/>
        <w:autoSpaceDN w:val="0"/>
        <w:adjustRightInd w:val="0"/>
        <w:spacing w:after="42" w:line="240" w:lineRule="auto"/>
        <w:jc w:val="both"/>
        <w:rPr>
          <w:rFonts w:ascii="Georgia" w:hAnsi="Georgia" w:cs="Georgia"/>
          <w:b/>
          <w:bCs/>
          <w:color w:val="000000"/>
        </w:rPr>
      </w:pPr>
      <w:r w:rsidRPr="00FC325B">
        <w:rPr>
          <w:rFonts w:ascii="Georgia" w:hAnsi="Georgia" w:cs="Georgia"/>
          <w:b/>
          <w:bCs/>
          <w:color w:val="000000"/>
        </w:rPr>
        <w:t>- È necessario tenere il registro dei presenti</w:t>
      </w:r>
      <w:r>
        <w:rPr>
          <w:rFonts w:ascii="Georgia" w:hAnsi="Georgia" w:cs="Georgia"/>
          <w:b/>
          <w:bCs/>
          <w:color w:val="000000"/>
        </w:rPr>
        <w:t xml:space="preserve"> </w:t>
      </w:r>
      <w:r w:rsidR="00F62B59">
        <w:rPr>
          <w:rFonts w:ascii="Georgia" w:hAnsi="Georgia" w:cs="Georgia"/>
          <w:b/>
          <w:bCs/>
          <w:color w:val="000000"/>
        </w:rPr>
        <w:t>per le</w:t>
      </w:r>
      <w:r>
        <w:rPr>
          <w:rFonts w:ascii="Georgia" w:hAnsi="Georgia" w:cs="Georgia"/>
          <w:b/>
          <w:bCs/>
          <w:color w:val="000000"/>
        </w:rPr>
        <w:t xml:space="preserve"> attività </w:t>
      </w:r>
      <w:r w:rsidR="00F62B59">
        <w:rPr>
          <w:rFonts w:ascii="Georgia" w:hAnsi="Georgia" w:cs="Georgia"/>
          <w:b/>
          <w:bCs/>
          <w:color w:val="000000"/>
        </w:rPr>
        <w:t xml:space="preserve">in cui i partecipanti rimangano </w:t>
      </w:r>
      <w:r>
        <w:rPr>
          <w:rFonts w:ascii="Georgia" w:hAnsi="Georgia" w:cs="Georgia"/>
          <w:b/>
          <w:bCs/>
          <w:color w:val="000000"/>
        </w:rPr>
        <w:t>all’interno di una stanza, senza mascherine</w:t>
      </w:r>
      <w:r w:rsidRPr="00FC325B">
        <w:rPr>
          <w:rFonts w:ascii="Georgia" w:hAnsi="Georgia" w:cs="Georgia"/>
          <w:b/>
          <w:bCs/>
          <w:color w:val="000000"/>
        </w:rPr>
        <w:t xml:space="preserve">. </w:t>
      </w:r>
    </w:p>
    <w:p w14:paraId="2F25742E" w14:textId="77777777" w:rsidR="00D6193A" w:rsidRDefault="00D6193A" w:rsidP="00FC325B">
      <w:pPr>
        <w:autoSpaceDE w:val="0"/>
        <w:autoSpaceDN w:val="0"/>
        <w:adjustRightInd w:val="0"/>
        <w:spacing w:after="42" w:line="240" w:lineRule="auto"/>
        <w:jc w:val="both"/>
        <w:rPr>
          <w:rFonts w:ascii="Georgia" w:hAnsi="Georgia" w:cs="Georgia"/>
          <w:color w:val="000000"/>
        </w:rPr>
      </w:pPr>
    </w:p>
    <w:p w14:paraId="63A02D33" w14:textId="705CB1FF" w:rsidR="00FC325B" w:rsidRPr="00FC325B" w:rsidRDefault="00FC325B" w:rsidP="00FC325B">
      <w:pPr>
        <w:autoSpaceDE w:val="0"/>
        <w:autoSpaceDN w:val="0"/>
        <w:adjustRightInd w:val="0"/>
        <w:spacing w:after="42" w:line="240" w:lineRule="auto"/>
        <w:jc w:val="both"/>
        <w:rPr>
          <w:rFonts w:ascii="Georgia" w:hAnsi="Georgia" w:cs="Georgia"/>
          <w:color w:val="000000"/>
        </w:rPr>
      </w:pPr>
      <w:r w:rsidRPr="00FC325B">
        <w:rPr>
          <w:rFonts w:ascii="Georgia" w:hAnsi="Georgia" w:cs="Georgia"/>
          <w:color w:val="000000"/>
        </w:rPr>
        <w:t xml:space="preserve">- All’ingresso si faranno igienizzare le mani con apposito gel che sarà presente in ogni ambiente. </w:t>
      </w:r>
    </w:p>
    <w:p w14:paraId="15911847" w14:textId="77777777" w:rsidR="00D6193A" w:rsidRDefault="00D6193A" w:rsidP="00FC325B">
      <w:pPr>
        <w:autoSpaceDE w:val="0"/>
        <w:autoSpaceDN w:val="0"/>
        <w:adjustRightInd w:val="0"/>
        <w:spacing w:after="42" w:line="240" w:lineRule="auto"/>
        <w:jc w:val="both"/>
        <w:rPr>
          <w:rFonts w:ascii="Georgia" w:hAnsi="Georgia" w:cs="Georgia"/>
          <w:color w:val="000000"/>
        </w:rPr>
      </w:pPr>
    </w:p>
    <w:p w14:paraId="12F2F125" w14:textId="4AE6DBF5" w:rsidR="00FC325B" w:rsidRPr="00FC325B" w:rsidRDefault="00FC325B" w:rsidP="00FC325B">
      <w:pPr>
        <w:autoSpaceDE w:val="0"/>
        <w:autoSpaceDN w:val="0"/>
        <w:adjustRightInd w:val="0"/>
        <w:spacing w:after="42" w:line="240" w:lineRule="auto"/>
        <w:jc w:val="both"/>
        <w:rPr>
          <w:rFonts w:ascii="Georgia" w:hAnsi="Georgia" w:cs="Georgia"/>
          <w:color w:val="000000"/>
        </w:rPr>
      </w:pPr>
      <w:r w:rsidRPr="00FC325B">
        <w:rPr>
          <w:rFonts w:ascii="Georgia" w:hAnsi="Georgia" w:cs="Georgia"/>
          <w:color w:val="000000"/>
        </w:rPr>
        <w:t xml:space="preserve">- </w:t>
      </w:r>
      <w:r w:rsidRPr="00FC325B">
        <w:rPr>
          <w:rFonts w:ascii="Georgia" w:hAnsi="Georgia" w:cs="Georgia"/>
          <w:color w:val="000000"/>
          <w:u w:val="single"/>
        </w:rPr>
        <w:t>Non è obbligatorio indossare la mascherina neanche al chiuso</w:t>
      </w:r>
      <w:r w:rsidR="00F62B59">
        <w:rPr>
          <w:rFonts w:ascii="Georgia" w:hAnsi="Georgia" w:cs="Georgia"/>
          <w:color w:val="000000"/>
        </w:rPr>
        <w:t xml:space="preserve">. </w:t>
      </w:r>
      <w:r w:rsidRPr="00FC325B">
        <w:rPr>
          <w:rFonts w:ascii="Georgia" w:hAnsi="Georgia" w:cs="Georgia"/>
          <w:color w:val="000000"/>
        </w:rPr>
        <w:t xml:space="preserve">Le persone in autosorveglianza, cioè hanno avuto un “contatto stretto” con un positivo, sono obbligate ad indossare mascherine FFP2 al chiuso per 10 giorni dal contatto. </w:t>
      </w:r>
    </w:p>
    <w:p w14:paraId="61A93E82" w14:textId="77777777" w:rsidR="00D6193A" w:rsidRDefault="00D6193A" w:rsidP="00FC325B">
      <w:pPr>
        <w:autoSpaceDE w:val="0"/>
        <w:autoSpaceDN w:val="0"/>
        <w:adjustRightInd w:val="0"/>
        <w:spacing w:line="240" w:lineRule="auto"/>
        <w:jc w:val="both"/>
        <w:rPr>
          <w:rFonts w:ascii="Georgia" w:hAnsi="Georgia" w:cs="Georgia"/>
          <w:color w:val="000000"/>
        </w:rPr>
      </w:pPr>
    </w:p>
    <w:p w14:paraId="33405611" w14:textId="7A5D2033" w:rsidR="00FC325B" w:rsidRPr="00FC325B" w:rsidRDefault="00FC325B" w:rsidP="00FC325B">
      <w:pPr>
        <w:autoSpaceDE w:val="0"/>
        <w:autoSpaceDN w:val="0"/>
        <w:adjustRightInd w:val="0"/>
        <w:spacing w:line="240" w:lineRule="auto"/>
        <w:jc w:val="both"/>
        <w:rPr>
          <w:rFonts w:ascii="Georgia" w:hAnsi="Georgia" w:cs="Georgia"/>
          <w:color w:val="000000"/>
        </w:rPr>
      </w:pPr>
      <w:r w:rsidRPr="00FC325B">
        <w:rPr>
          <w:rFonts w:ascii="Georgia" w:hAnsi="Georgia" w:cs="Georgia"/>
          <w:color w:val="000000"/>
        </w:rPr>
        <w:t xml:space="preserve">- Gli ambienti chiusi saranno ben areati prima e dopo l’attività e, ove possibile, anche durante la stessa. </w:t>
      </w:r>
    </w:p>
    <w:p w14:paraId="292A3DC6" w14:textId="77777777" w:rsidR="00D6193A" w:rsidRDefault="00D6193A" w:rsidP="00FC325B">
      <w:pPr>
        <w:autoSpaceDE w:val="0"/>
        <w:autoSpaceDN w:val="0"/>
        <w:adjustRightInd w:val="0"/>
        <w:spacing w:after="42" w:line="240" w:lineRule="auto"/>
        <w:jc w:val="both"/>
        <w:rPr>
          <w:rFonts w:ascii="Georgia" w:hAnsi="Georgia" w:cs="Georgia"/>
          <w:color w:val="000000"/>
        </w:rPr>
      </w:pPr>
    </w:p>
    <w:p w14:paraId="043EA590" w14:textId="34CFF657" w:rsidR="00FC325B" w:rsidRPr="00FC325B" w:rsidRDefault="00FC325B" w:rsidP="00FC325B">
      <w:pPr>
        <w:autoSpaceDE w:val="0"/>
        <w:autoSpaceDN w:val="0"/>
        <w:adjustRightInd w:val="0"/>
        <w:spacing w:after="42" w:line="240" w:lineRule="auto"/>
        <w:jc w:val="both"/>
        <w:rPr>
          <w:rFonts w:ascii="Georgia" w:hAnsi="Georgia" w:cs="Georgia"/>
          <w:color w:val="000000"/>
        </w:rPr>
      </w:pPr>
      <w:r w:rsidRPr="00FC325B">
        <w:rPr>
          <w:rFonts w:ascii="Georgia" w:hAnsi="Georgia" w:cs="Georgia"/>
          <w:color w:val="000000"/>
        </w:rPr>
        <w:t xml:space="preserve">- Sarà garantita </w:t>
      </w:r>
      <w:r w:rsidR="00F62B59">
        <w:rPr>
          <w:rFonts w:ascii="Georgia" w:hAnsi="Georgia" w:cs="Georgia"/>
          <w:color w:val="000000"/>
        </w:rPr>
        <w:t>la</w:t>
      </w:r>
      <w:r w:rsidRPr="00FC325B">
        <w:rPr>
          <w:rFonts w:ascii="Georgia" w:hAnsi="Georgia" w:cs="Georgia"/>
          <w:color w:val="000000"/>
        </w:rPr>
        <w:t xml:space="preserve"> pulizia periodica degli ambienti</w:t>
      </w:r>
      <w:r w:rsidR="00F62B59">
        <w:rPr>
          <w:rFonts w:ascii="Georgia" w:hAnsi="Georgia" w:cs="Georgia"/>
          <w:color w:val="000000"/>
        </w:rPr>
        <w:t xml:space="preserve"> e dei servizi igienici</w:t>
      </w:r>
      <w:r w:rsidRPr="00FC325B">
        <w:rPr>
          <w:rFonts w:ascii="Georgia" w:hAnsi="Georgia" w:cs="Georgia"/>
          <w:color w:val="000000"/>
        </w:rPr>
        <w:t xml:space="preserve"> con detergente neutro e disinfettante, con particolare attenzione alle superfici toccate più frequentemente (sedie, banchi…). </w:t>
      </w:r>
    </w:p>
    <w:p w14:paraId="4CE6D4BD" w14:textId="77777777" w:rsidR="00D6193A" w:rsidRDefault="00D6193A" w:rsidP="00FC325B">
      <w:pPr>
        <w:autoSpaceDE w:val="0"/>
        <w:autoSpaceDN w:val="0"/>
        <w:adjustRightInd w:val="0"/>
        <w:spacing w:line="240" w:lineRule="auto"/>
        <w:jc w:val="both"/>
        <w:rPr>
          <w:rFonts w:ascii="Georgia" w:hAnsi="Georgia" w:cs="Georgia"/>
          <w:color w:val="000000"/>
        </w:rPr>
      </w:pPr>
    </w:p>
    <w:p w14:paraId="637E545F" w14:textId="5490AA6C" w:rsidR="00FC325B" w:rsidRPr="00FC325B" w:rsidRDefault="00FC325B" w:rsidP="00FC325B">
      <w:pPr>
        <w:autoSpaceDE w:val="0"/>
        <w:autoSpaceDN w:val="0"/>
        <w:adjustRightInd w:val="0"/>
        <w:spacing w:line="240" w:lineRule="auto"/>
        <w:jc w:val="both"/>
        <w:rPr>
          <w:rFonts w:ascii="Georgia" w:hAnsi="Georgia" w:cs="Georgia"/>
          <w:color w:val="000000"/>
        </w:rPr>
      </w:pPr>
      <w:r w:rsidRPr="00FC325B">
        <w:rPr>
          <w:rFonts w:ascii="Georgia" w:hAnsi="Georgia" w:cs="Georgia"/>
          <w:color w:val="000000"/>
        </w:rPr>
        <w:t xml:space="preserve">- Nel caso di insorgenza di febbre o di altra sintomatologia compatibile con COVID19 durante l’attività, il minore sarà posto in una area separata dagli altri, sotto la vigilanza di un operatore, entrambi indosseranno una mascherina FFP2. Sarà avvertito immediatamente chi esercita la responsabilità genitoriale, richiedendo che il minore venga prelevato e accompagnato il prima possibile al suo domicilio. Nel caso sia un maggiorenne, lo stesso dovrà raggiungere la propria abitazione non appena possibile. </w:t>
      </w:r>
    </w:p>
    <w:sectPr w:rsidR="00FC325B" w:rsidRPr="00FC325B" w:rsidSect="00F62B59">
      <w:headerReference w:type="default" r:id="rId7"/>
      <w:type w:val="continuous"/>
      <w:pgSz w:w="11900" w:h="16840"/>
      <w:pgMar w:top="1133" w:right="1133" w:bottom="1133" w:left="1133" w:header="737" w:footer="720" w:gutter="0"/>
      <w:cols w:space="720" w:equalWidth="0">
        <w:col w:w="9637"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4002" w14:textId="77777777" w:rsidR="002A5BA3" w:rsidRDefault="002A5BA3">
      <w:pPr>
        <w:spacing w:line="240" w:lineRule="auto"/>
      </w:pPr>
      <w:r>
        <w:separator/>
      </w:r>
    </w:p>
  </w:endnote>
  <w:endnote w:type="continuationSeparator" w:id="0">
    <w:p w14:paraId="42A139F6" w14:textId="77777777" w:rsidR="002A5BA3" w:rsidRDefault="002A5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66EF" w14:textId="77777777" w:rsidR="002A5BA3" w:rsidRDefault="002A5BA3">
      <w:pPr>
        <w:spacing w:line="240" w:lineRule="auto"/>
      </w:pPr>
      <w:r>
        <w:separator/>
      </w:r>
    </w:p>
  </w:footnote>
  <w:footnote w:type="continuationSeparator" w:id="0">
    <w:p w14:paraId="5AF9520B" w14:textId="77777777" w:rsidR="002A5BA3" w:rsidRDefault="002A5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3A41" w14:textId="2A733CA9" w:rsidR="00294CF4" w:rsidRDefault="00294CF4" w:rsidP="00294CF4">
    <w:pPr>
      <w:pStyle w:val="Intestazione"/>
    </w:pPr>
    <w:r>
      <w:rPr>
        <w:noProof/>
      </w:rPr>
      <w:drawing>
        <wp:inline distT="0" distB="0" distL="0" distR="0" wp14:anchorId="7A990E6C" wp14:editId="5CCB33C1">
          <wp:extent cx="1566713" cy="6031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18710" cy="623132"/>
                  </a:xfrm>
                  <a:prstGeom prst="rect">
                    <a:avLst/>
                  </a:prstGeom>
                </pic:spPr>
              </pic:pic>
            </a:graphicData>
          </a:graphic>
        </wp:inline>
      </w:drawing>
    </w:r>
  </w:p>
  <w:p w14:paraId="21EAECB9" w14:textId="77777777" w:rsidR="00F62B59" w:rsidRDefault="00F62B59" w:rsidP="00294C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B1C"/>
    <w:multiLevelType w:val="hybridMultilevel"/>
    <w:tmpl w:val="E1C25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EC0782"/>
    <w:multiLevelType w:val="multilevel"/>
    <w:tmpl w:val="B0DC6D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BD86E4A"/>
    <w:multiLevelType w:val="multilevel"/>
    <w:tmpl w:val="B0DC6D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4548B1"/>
    <w:multiLevelType w:val="hybridMultilevel"/>
    <w:tmpl w:val="78CCC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0A6A53"/>
    <w:multiLevelType w:val="hybridMultilevel"/>
    <w:tmpl w:val="039CBB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C461DC"/>
    <w:multiLevelType w:val="hybridMultilevel"/>
    <w:tmpl w:val="2290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C8422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79808D1"/>
    <w:multiLevelType w:val="hybridMultilevel"/>
    <w:tmpl w:val="CC988942"/>
    <w:lvl w:ilvl="0" w:tplc="04100001">
      <w:start w:val="1"/>
      <w:numFmt w:val="bullet"/>
      <w:lvlText w:val=""/>
      <w:lvlJc w:val="left"/>
      <w:pPr>
        <w:ind w:left="720" w:hanging="360"/>
      </w:pPr>
      <w:rPr>
        <w:rFonts w:ascii="Symbol" w:hAnsi="Symbol" w:hint="default"/>
      </w:rPr>
    </w:lvl>
    <w:lvl w:ilvl="1" w:tplc="31E46C60">
      <w:numFmt w:val="bullet"/>
      <w:lvlText w:val="-"/>
      <w:lvlJc w:val="left"/>
      <w:pPr>
        <w:ind w:left="1440" w:hanging="360"/>
      </w:pPr>
      <w:rPr>
        <w:rFonts w:ascii="Georgia" w:eastAsiaTheme="minorHAnsi" w:hAnsi="Georgia" w:cs="Georg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2134D6"/>
    <w:multiLevelType w:val="hybridMultilevel"/>
    <w:tmpl w:val="EB80467A"/>
    <w:lvl w:ilvl="0" w:tplc="4C2EE604">
      <w:start w:val="1"/>
      <w:numFmt w:val="lowerLetter"/>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477CA8"/>
    <w:multiLevelType w:val="multilevel"/>
    <w:tmpl w:val="B0DC6D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9F17D78"/>
    <w:multiLevelType w:val="hybridMultilevel"/>
    <w:tmpl w:val="89A4CE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D5EF0"/>
    <w:multiLevelType w:val="multilevel"/>
    <w:tmpl w:val="B0DC6D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C2A29AA"/>
    <w:multiLevelType w:val="multilevel"/>
    <w:tmpl w:val="18EA4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322F66"/>
    <w:multiLevelType w:val="hybridMultilevel"/>
    <w:tmpl w:val="039CBB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3361994">
    <w:abstractNumId w:val="12"/>
  </w:num>
  <w:num w:numId="2" w16cid:durableId="91122237">
    <w:abstractNumId w:val="5"/>
  </w:num>
  <w:num w:numId="3" w16cid:durableId="678311951">
    <w:abstractNumId w:val="0"/>
  </w:num>
  <w:num w:numId="4" w16cid:durableId="793525881">
    <w:abstractNumId w:val="3"/>
  </w:num>
  <w:num w:numId="5" w16cid:durableId="799759501">
    <w:abstractNumId w:val="10"/>
  </w:num>
  <w:num w:numId="6" w16cid:durableId="1087577620">
    <w:abstractNumId w:val="13"/>
  </w:num>
  <w:num w:numId="7" w16cid:durableId="1057701133">
    <w:abstractNumId w:val="4"/>
  </w:num>
  <w:num w:numId="8" w16cid:durableId="616523951">
    <w:abstractNumId w:val="8"/>
  </w:num>
  <w:num w:numId="9" w16cid:durableId="46495915">
    <w:abstractNumId w:val="7"/>
  </w:num>
  <w:num w:numId="10" w16cid:durableId="475072794">
    <w:abstractNumId w:val="6"/>
  </w:num>
  <w:num w:numId="11" w16cid:durableId="829558241">
    <w:abstractNumId w:val="11"/>
  </w:num>
  <w:num w:numId="12" w16cid:durableId="209461294">
    <w:abstractNumId w:val="9"/>
  </w:num>
  <w:num w:numId="13" w16cid:durableId="1369721758">
    <w:abstractNumId w:val="1"/>
  </w:num>
  <w:num w:numId="14" w16cid:durableId="732392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11"/>
    <w:rsid w:val="000856E0"/>
    <w:rsid w:val="00090A46"/>
    <w:rsid w:val="0009193F"/>
    <w:rsid w:val="00122E66"/>
    <w:rsid w:val="00125094"/>
    <w:rsid w:val="002132A1"/>
    <w:rsid w:val="002636E5"/>
    <w:rsid w:val="00282BE9"/>
    <w:rsid w:val="00292304"/>
    <w:rsid w:val="00294CF4"/>
    <w:rsid w:val="002A5BA3"/>
    <w:rsid w:val="003A362B"/>
    <w:rsid w:val="003A5628"/>
    <w:rsid w:val="003B3BE5"/>
    <w:rsid w:val="00423591"/>
    <w:rsid w:val="00427CA1"/>
    <w:rsid w:val="00481FE6"/>
    <w:rsid w:val="004B2538"/>
    <w:rsid w:val="004B6713"/>
    <w:rsid w:val="005613BF"/>
    <w:rsid w:val="00581C0B"/>
    <w:rsid w:val="0061685E"/>
    <w:rsid w:val="006602AC"/>
    <w:rsid w:val="006E372F"/>
    <w:rsid w:val="006F645D"/>
    <w:rsid w:val="0078570E"/>
    <w:rsid w:val="00791033"/>
    <w:rsid w:val="007F019A"/>
    <w:rsid w:val="007F2F7E"/>
    <w:rsid w:val="00880B8B"/>
    <w:rsid w:val="00883D9B"/>
    <w:rsid w:val="00926706"/>
    <w:rsid w:val="009458A3"/>
    <w:rsid w:val="00971AF2"/>
    <w:rsid w:val="00977E11"/>
    <w:rsid w:val="00AE7F94"/>
    <w:rsid w:val="00AF2807"/>
    <w:rsid w:val="00B37812"/>
    <w:rsid w:val="00B46036"/>
    <w:rsid w:val="00BE33F8"/>
    <w:rsid w:val="00C101D6"/>
    <w:rsid w:val="00C654C7"/>
    <w:rsid w:val="00C77870"/>
    <w:rsid w:val="00C94084"/>
    <w:rsid w:val="00C95EC0"/>
    <w:rsid w:val="00D13928"/>
    <w:rsid w:val="00D6193A"/>
    <w:rsid w:val="00D92A60"/>
    <w:rsid w:val="00DB1746"/>
    <w:rsid w:val="00DE7F73"/>
    <w:rsid w:val="00E13EC6"/>
    <w:rsid w:val="00E81324"/>
    <w:rsid w:val="00F07CEB"/>
    <w:rsid w:val="00F46DC6"/>
    <w:rsid w:val="00F62B59"/>
    <w:rsid w:val="00F86F9F"/>
    <w:rsid w:val="00FC3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0010"/>
  <w15:docId w15:val="{83FD7DFC-64A8-1941-AA5E-10E82B53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3928"/>
  </w:style>
  <w:style w:type="paragraph" w:styleId="Titolo1">
    <w:name w:val="heading 1"/>
    <w:basedOn w:val="Normale"/>
    <w:next w:val="Normale"/>
    <w:uiPriority w:val="9"/>
    <w:qFormat/>
    <w:rsid w:val="00D13928"/>
    <w:pPr>
      <w:keepNext/>
      <w:keepLines/>
      <w:spacing w:before="480" w:after="120"/>
      <w:outlineLvl w:val="0"/>
    </w:pPr>
    <w:rPr>
      <w:b/>
      <w:sz w:val="48"/>
      <w:szCs w:val="48"/>
    </w:rPr>
  </w:style>
  <w:style w:type="paragraph" w:styleId="Titolo2">
    <w:name w:val="heading 2"/>
    <w:basedOn w:val="Normale"/>
    <w:next w:val="Normale"/>
    <w:uiPriority w:val="9"/>
    <w:unhideWhenUsed/>
    <w:qFormat/>
    <w:rsid w:val="00D13928"/>
    <w:pPr>
      <w:keepNext/>
      <w:keepLines/>
      <w:spacing w:before="360" w:after="80"/>
      <w:outlineLvl w:val="1"/>
    </w:pPr>
    <w:rPr>
      <w:b/>
      <w:sz w:val="36"/>
      <w:szCs w:val="36"/>
    </w:rPr>
  </w:style>
  <w:style w:type="paragraph" w:styleId="Titolo3">
    <w:name w:val="heading 3"/>
    <w:basedOn w:val="Normale"/>
    <w:next w:val="Normale"/>
    <w:uiPriority w:val="9"/>
    <w:unhideWhenUsed/>
    <w:qFormat/>
    <w:rsid w:val="00D13928"/>
    <w:pPr>
      <w:keepNext/>
      <w:keepLines/>
      <w:spacing w:before="280" w:after="80"/>
      <w:outlineLvl w:val="2"/>
    </w:pPr>
    <w:rPr>
      <w:b/>
      <w:sz w:val="28"/>
      <w:szCs w:val="28"/>
    </w:rPr>
  </w:style>
  <w:style w:type="paragraph" w:styleId="Titolo4">
    <w:name w:val="heading 4"/>
    <w:basedOn w:val="Normale"/>
    <w:next w:val="Normale"/>
    <w:uiPriority w:val="9"/>
    <w:unhideWhenUsed/>
    <w:qFormat/>
    <w:rsid w:val="00D1392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13928"/>
    <w:pPr>
      <w:keepNext/>
      <w:keepLines/>
      <w:spacing w:before="220" w:after="40"/>
      <w:outlineLvl w:val="4"/>
    </w:pPr>
    <w:rPr>
      <w:b/>
    </w:rPr>
  </w:style>
  <w:style w:type="paragraph" w:styleId="Titolo6">
    <w:name w:val="heading 6"/>
    <w:basedOn w:val="Normale"/>
    <w:next w:val="Normale"/>
    <w:uiPriority w:val="9"/>
    <w:semiHidden/>
    <w:unhideWhenUsed/>
    <w:qFormat/>
    <w:rsid w:val="00D1392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13928"/>
    <w:tblPr>
      <w:tblCellMar>
        <w:top w:w="0" w:type="dxa"/>
        <w:left w:w="0" w:type="dxa"/>
        <w:bottom w:w="0" w:type="dxa"/>
        <w:right w:w="0" w:type="dxa"/>
      </w:tblCellMar>
    </w:tblPr>
  </w:style>
  <w:style w:type="paragraph" w:styleId="Titolo">
    <w:name w:val="Title"/>
    <w:basedOn w:val="Normale"/>
    <w:next w:val="Normale"/>
    <w:uiPriority w:val="10"/>
    <w:qFormat/>
    <w:rsid w:val="00D13928"/>
    <w:pPr>
      <w:keepNext/>
      <w:keepLines/>
      <w:spacing w:before="480" w:after="120"/>
    </w:pPr>
    <w:rPr>
      <w:b/>
      <w:sz w:val="72"/>
      <w:szCs w:val="72"/>
    </w:rPr>
  </w:style>
  <w:style w:type="paragraph" w:styleId="Sottotitolo">
    <w:name w:val="Subtitle"/>
    <w:basedOn w:val="Normale"/>
    <w:next w:val="Normale"/>
    <w:uiPriority w:val="11"/>
    <w:qFormat/>
    <w:rsid w:val="00D13928"/>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91033"/>
    <w:pPr>
      <w:ind w:left="720"/>
      <w:contextualSpacing/>
    </w:pPr>
  </w:style>
  <w:style w:type="paragraph" w:styleId="Intestazione">
    <w:name w:val="header"/>
    <w:basedOn w:val="Normale"/>
    <w:link w:val="IntestazioneCarattere"/>
    <w:uiPriority w:val="99"/>
    <w:unhideWhenUsed/>
    <w:rsid w:val="00294CF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94CF4"/>
  </w:style>
  <w:style w:type="paragraph" w:styleId="Pidipagina">
    <w:name w:val="footer"/>
    <w:basedOn w:val="Normale"/>
    <w:link w:val="PidipaginaCarattere"/>
    <w:uiPriority w:val="99"/>
    <w:unhideWhenUsed/>
    <w:rsid w:val="00294CF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94CF4"/>
  </w:style>
  <w:style w:type="paragraph" w:customStyle="1" w:styleId="Default">
    <w:name w:val="Default"/>
    <w:rsid w:val="00C94084"/>
    <w:pPr>
      <w:autoSpaceDE w:val="0"/>
      <w:autoSpaceDN w:val="0"/>
      <w:adjustRightInd w:val="0"/>
      <w:spacing w:line="240" w:lineRule="auto"/>
    </w:pPr>
    <w:rPr>
      <w:rFonts w:ascii="Georgia" w:eastAsiaTheme="minorHAnsi" w:hAnsi="Georgia" w:cs="Georgia"/>
      <w:color w:val="000000"/>
      <w:sz w:val="24"/>
      <w:szCs w:val="24"/>
      <w:lang w:eastAsia="en-US"/>
    </w:rPr>
  </w:style>
  <w:style w:type="character" w:styleId="Collegamentoipertestuale">
    <w:name w:val="Hyperlink"/>
    <w:basedOn w:val="Carpredefinitoparagrafo"/>
    <w:uiPriority w:val="99"/>
    <w:unhideWhenUsed/>
    <w:rsid w:val="00C101D6"/>
    <w:rPr>
      <w:color w:val="0000FF" w:themeColor="hyperlink"/>
      <w:u w:val="single"/>
    </w:rPr>
  </w:style>
  <w:style w:type="character" w:styleId="Collegamentovisitato">
    <w:name w:val="FollowedHyperlink"/>
    <w:basedOn w:val="Carpredefinitoparagrafo"/>
    <w:uiPriority w:val="99"/>
    <w:semiHidden/>
    <w:unhideWhenUsed/>
    <w:rsid w:val="00C101D6"/>
    <w:rPr>
      <w:color w:val="800080" w:themeColor="followedHyperlink"/>
      <w:u w:val="single"/>
    </w:rPr>
  </w:style>
  <w:style w:type="paragraph" w:styleId="NormaleWeb">
    <w:name w:val="Normal (Web)"/>
    <w:basedOn w:val="Normale"/>
    <w:uiPriority w:val="99"/>
    <w:unhideWhenUsed/>
    <w:rsid w:val="00E8132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DB1746"/>
    <w:pPr>
      <w:spacing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DB1746"/>
    <w:rPr>
      <w:rFonts w:asciiTheme="minorHAnsi" w:eastAsiaTheme="minorHAnsi" w:hAnsiTheme="minorHAnsi" w:cstheme="minorBidi"/>
      <w:sz w:val="20"/>
      <w:szCs w:val="20"/>
      <w:lang w:eastAsia="en-US"/>
    </w:rPr>
  </w:style>
  <w:style w:type="character" w:styleId="Rimandonotaapidipagina">
    <w:name w:val="footnote reference"/>
    <w:basedOn w:val="Carpredefinitoparagrafo"/>
    <w:uiPriority w:val="99"/>
    <w:semiHidden/>
    <w:unhideWhenUsed/>
    <w:rsid w:val="00DB1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97928">
      <w:bodyDiv w:val="1"/>
      <w:marLeft w:val="0"/>
      <w:marRight w:val="0"/>
      <w:marTop w:val="0"/>
      <w:marBottom w:val="0"/>
      <w:divBdr>
        <w:top w:val="none" w:sz="0" w:space="0" w:color="auto"/>
        <w:left w:val="none" w:sz="0" w:space="0" w:color="auto"/>
        <w:bottom w:val="none" w:sz="0" w:space="0" w:color="auto"/>
        <w:right w:val="none" w:sz="0" w:space="0" w:color="auto"/>
      </w:divBdr>
      <w:divsChild>
        <w:div w:id="134027905">
          <w:marLeft w:val="0"/>
          <w:marRight w:val="0"/>
          <w:marTop w:val="0"/>
          <w:marBottom w:val="0"/>
          <w:divBdr>
            <w:top w:val="none" w:sz="0" w:space="0" w:color="auto"/>
            <w:left w:val="none" w:sz="0" w:space="0" w:color="auto"/>
            <w:bottom w:val="none" w:sz="0" w:space="0" w:color="auto"/>
            <w:right w:val="none" w:sz="0" w:space="0" w:color="auto"/>
          </w:divBdr>
          <w:divsChild>
            <w:div w:id="43917067">
              <w:marLeft w:val="0"/>
              <w:marRight w:val="0"/>
              <w:marTop w:val="0"/>
              <w:marBottom w:val="0"/>
              <w:divBdr>
                <w:top w:val="none" w:sz="0" w:space="0" w:color="auto"/>
                <w:left w:val="none" w:sz="0" w:space="0" w:color="auto"/>
                <w:bottom w:val="none" w:sz="0" w:space="0" w:color="auto"/>
                <w:right w:val="none" w:sz="0" w:space="0" w:color="auto"/>
              </w:divBdr>
              <w:divsChild>
                <w:div w:id="1839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Francesco F</dc:creator>
  <cp:lastModifiedBy>Federazione Oratori Cremona</cp:lastModifiedBy>
  <cp:revision>3</cp:revision>
  <cp:lastPrinted>2022-01-14T17:34:00Z</cp:lastPrinted>
  <dcterms:created xsi:type="dcterms:W3CDTF">2022-09-23T15:20:00Z</dcterms:created>
  <dcterms:modified xsi:type="dcterms:W3CDTF">2022-09-23T15:30:00Z</dcterms:modified>
</cp:coreProperties>
</file>